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1389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1389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11389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11389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113899" w:rsidRDefault="00D32F09" w:rsidP="00D32F09">
      <w:pPr>
        <w:rPr>
          <w:rFonts w:asciiTheme="minorHAnsi" w:hAnsiTheme="minorHAnsi" w:cs="Arial"/>
          <w:b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Date:</w:t>
      </w:r>
      <w:r w:rsidRPr="00113899">
        <w:rPr>
          <w:rFonts w:asciiTheme="minorHAnsi" w:hAnsiTheme="minorHAnsi" w:cs="Arial"/>
          <w:b/>
          <w:lang w:val="en-ZA"/>
        </w:rPr>
        <w:tab/>
      </w:r>
      <w:r w:rsidR="00113899" w:rsidRPr="00113899">
        <w:rPr>
          <w:rFonts w:asciiTheme="minorHAnsi" w:hAnsiTheme="minorHAnsi" w:cs="Arial"/>
          <w:b/>
          <w:lang w:val="en-ZA"/>
        </w:rPr>
        <w:t>8 August 2016</w:t>
      </w:r>
    </w:p>
    <w:p w:rsidR="00D32F09" w:rsidRPr="0011389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smallCaps/>
          <w:lang w:val="en-ZA"/>
        </w:rPr>
        <w:t>Subject:</w:t>
      </w:r>
      <w:r w:rsidRPr="00113899">
        <w:rPr>
          <w:rFonts w:asciiTheme="minorHAnsi" w:hAnsiTheme="minorHAnsi" w:cs="Arial"/>
          <w:b/>
          <w:lang w:val="en-ZA"/>
        </w:rPr>
        <w:t xml:space="preserve">   </w:t>
      </w:r>
      <w:r w:rsidRPr="00113899">
        <w:rPr>
          <w:rFonts w:asciiTheme="minorHAnsi" w:hAnsiTheme="minorHAnsi" w:cs="Arial"/>
          <w:lang w:val="en-ZA"/>
        </w:rPr>
        <w:t>Tap Issue</w:t>
      </w:r>
    </w:p>
    <w:p w:rsidR="00D32F09" w:rsidRPr="0011389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113899">
        <w:rPr>
          <w:rFonts w:asciiTheme="minorHAnsi" w:hAnsiTheme="minorHAnsi" w:cs="Arial"/>
          <w:b/>
          <w:i/>
          <w:lang w:val="en-ZA"/>
        </w:rPr>
        <w:t>(INVESTEC BANK LIMITED –“</w:t>
      </w:r>
      <w:r w:rsidR="00EE4389" w:rsidRPr="00113899">
        <w:rPr>
          <w:rFonts w:asciiTheme="minorHAnsi" w:hAnsiTheme="minorHAnsi" w:cs="Arial"/>
          <w:b/>
          <w:i/>
          <w:lang w:val="en-ZA"/>
        </w:rPr>
        <w:t>IBL86</w:t>
      </w:r>
      <w:r w:rsidRPr="00113899">
        <w:rPr>
          <w:rFonts w:asciiTheme="minorHAnsi" w:hAnsiTheme="minorHAnsi" w:cs="Arial"/>
          <w:b/>
          <w:i/>
          <w:lang w:val="en-ZA"/>
        </w:rPr>
        <w:t>”)</w:t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  <w:r w:rsidRPr="00113899">
        <w:rPr>
          <w:rFonts w:asciiTheme="minorHAnsi" w:hAnsiTheme="minorHAnsi" w:cs="Arial"/>
          <w:b/>
          <w:i/>
          <w:lang w:val="en-ZA"/>
        </w:rPr>
        <w:tab/>
      </w:r>
    </w:p>
    <w:p w:rsidR="00D32F09" w:rsidRPr="0011389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113899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11389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113899" w:rsidRPr="00113899">
        <w:rPr>
          <w:rFonts w:asciiTheme="minorHAnsi" w:hAnsiTheme="minorHAnsi" w:cs="Arial"/>
          <w:color w:val="333333"/>
          <w:lang w:val="en-ZA"/>
        </w:rPr>
        <w:t>Tap Issue</w:t>
      </w:r>
      <w:r w:rsidRPr="00113899">
        <w:rPr>
          <w:rFonts w:asciiTheme="minorHAnsi" w:hAnsiTheme="minorHAnsi" w:cs="Arial"/>
          <w:color w:val="333333"/>
          <w:lang w:val="en-ZA"/>
        </w:rPr>
        <w:t xml:space="preserve"> to </w:t>
      </w:r>
      <w:r w:rsidRPr="00113899">
        <w:rPr>
          <w:rFonts w:asciiTheme="minorHAnsi" w:hAnsiTheme="minorHAnsi" w:cs="Arial"/>
          <w:b/>
          <w:lang w:val="en-ZA"/>
        </w:rPr>
        <w:t>INVESTEC BANK LIMITED</w:t>
      </w:r>
      <w:r w:rsidRPr="00113899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113899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13899" w:rsidRPr="00113899">
        <w:rPr>
          <w:rFonts w:asciiTheme="minorHAnsi" w:hAnsiTheme="minorHAnsi" w:cs="Arial"/>
          <w:color w:val="333333"/>
          <w:lang w:val="en-ZA"/>
        </w:rPr>
        <w:t>10 August 2016</w:t>
      </w:r>
      <w:r w:rsidR="00EE4389" w:rsidRPr="00113899">
        <w:rPr>
          <w:rFonts w:asciiTheme="minorHAnsi" w:hAnsiTheme="minorHAnsi" w:cs="Arial"/>
          <w:color w:val="333333"/>
          <w:lang w:val="en-ZA"/>
        </w:rPr>
        <w:t>.</w:t>
      </w:r>
      <w:r w:rsidRPr="00113899">
        <w:rPr>
          <w:rFonts w:asciiTheme="minorHAnsi" w:hAnsiTheme="minorHAnsi" w:cs="Arial"/>
          <w:lang w:val="en-ZA"/>
        </w:rPr>
        <w:t xml:space="preserve"> </w:t>
      </w:r>
    </w:p>
    <w:p w:rsidR="00D32F09" w:rsidRPr="0011389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EE4389" w:rsidRPr="00113899" w:rsidRDefault="00EE4389" w:rsidP="00EE438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INSTRUMENT TYPE:                                     FLOATING RATE NOTE</w:t>
      </w:r>
    </w:p>
    <w:p w:rsidR="00EE4389" w:rsidRPr="00113899" w:rsidRDefault="00EE4389" w:rsidP="00EE438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EE4389" w:rsidRPr="00113899" w:rsidRDefault="00EE4389" w:rsidP="00EE4389">
      <w:pPr>
        <w:ind w:left="3544" w:hanging="3544"/>
        <w:jc w:val="both"/>
        <w:rPr>
          <w:rFonts w:asciiTheme="minorHAnsi" w:hAnsiTheme="minorHAnsi"/>
          <w:lang w:val="en-ZA"/>
        </w:rPr>
      </w:pPr>
      <w:r w:rsidRPr="00113899">
        <w:rPr>
          <w:rFonts w:asciiTheme="minorHAnsi" w:hAnsiTheme="minorHAnsi"/>
          <w:b/>
          <w:lang w:val="en-ZA"/>
        </w:rPr>
        <w:t>Tap Amount</w:t>
      </w:r>
      <w:r w:rsidRPr="00113899">
        <w:rPr>
          <w:rFonts w:asciiTheme="minorHAnsi" w:hAnsiTheme="minorHAnsi"/>
          <w:b/>
          <w:lang w:val="en-ZA"/>
        </w:rPr>
        <w:tab/>
      </w:r>
      <w:r w:rsidRPr="00113899">
        <w:rPr>
          <w:rFonts w:asciiTheme="minorHAnsi" w:hAnsiTheme="minorHAnsi"/>
          <w:lang w:val="en-ZA"/>
        </w:rPr>
        <w:t xml:space="preserve">R </w:t>
      </w:r>
      <w:r w:rsidR="00113899" w:rsidRPr="00113899">
        <w:rPr>
          <w:rFonts w:asciiTheme="minorHAnsi" w:hAnsiTheme="minorHAnsi"/>
          <w:lang w:val="en-ZA"/>
        </w:rPr>
        <w:t>337,700,000.00</w:t>
      </w:r>
    </w:p>
    <w:p w:rsidR="00EE4389" w:rsidRPr="00113899" w:rsidRDefault="00EE4389" w:rsidP="00EE438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13899">
        <w:rPr>
          <w:rFonts w:asciiTheme="minorHAnsi" w:hAnsiTheme="minorHAnsi"/>
          <w:b/>
          <w:lang w:val="en-ZA"/>
        </w:rPr>
        <w:t>Total Amount Following Tap Issue</w:t>
      </w:r>
      <w:r w:rsidRPr="00113899">
        <w:rPr>
          <w:rFonts w:asciiTheme="minorHAnsi" w:hAnsiTheme="minorHAnsi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 xml:space="preserve">R </w:t>
      </w:r>
      <w:r w:rsidR="00113899" w:rsidRPr="00113899">
        <w:rPr>
          <w:rFonts w:asciiTheme="minorHAnsi" w:hAnsiTheme="minorHAnsi" w:cs="Arial"/>
          <w:lang w:val="en-ZA"/>
        </w:rPr>
        <w:t>744,700,000.00</w:t>
      </w:r>
    </w:p>
    <w:p w:rsidR="00EE4389" w:rsidRPr="00113899" w:rsidRDefault="00EE4389" w:rsidP="00EE438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Bond Code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IBL86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bCs/>
          <w:lang w:val="en-ZA"/>
        </w:rPr>
        <w:t>Nominal Issued</w:t>
      </w:r>
      <w:r w:rsidRPr="00113899">
        <w:rPr>
          <w:rFonts w:asciiTheme="minorHAnsi" w:hAnsiTheme="minorHAnsi" w:cs="Arial"/>
          <w:lang w:val="en-ZA"/>
        </w:rPr>
        <w:tab/>
      </w:r>
      <w:r w:rsidR="00C126D8" w:rsidRPr="00113899">
        <w:rPr>
          <w:rFonts w:asciiTheme="minorHAnsi" w:hAnsiTheme="minorHAnsi" w:cs="Arial"/>
          <w:lang w:val="en-ZA"/>
        </w:rPr>
        <w:t xml:space="preserve">R </w:t>
      </w:r>
      <w:r w:rsidR="00113899" w:rsidRPr="00113899">
        <w:rPr>
          <w:rFonts w:asciiTheme="minorHAnsi" w:hAnsiTheme="minorHAnsi" w:cs="Arial"/>
          <w:lang w:val="en-ZA"/>
        </w:rPr>
        <w:t>337,700,000.00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bCs/>
          <w:lang w:val="en-ZA"/>
        </w:rPr>
        <w:t>Issue Price</w:t>
      </w:r>
      <w:r w:rsidRPr="00113899">
        <w:rPr>
          <w:rFonts w:asciiTheme="minorHAnsi" w:hAnsiTheme="minorHAnsi" w:cs="Arial"/>
          <w:lang w:val="en-ZA"/>
        </w:rPr>
        <w:tab/>
      </w:r>
      <w:r w:rsidR="00113899" w:rsidRPr="00113899">
        <w:rPr>
          <w:rFonts w:asciiTheme="minorHAnsi" w:hAnsiTheme="minorHAnsi" w:cs="Arial"/>
          <w:lang w:val="en-ZA"/>
        </w:rPr>
        <w:t>102.04730%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Coupon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9.15% (3 Month JIBAR as at 20 May 2016 of 7.30</w:t>
      </w:r>
      <w:r w:rsidR="00C126D8" w:rsidRPr="00113899">
        <w:rPr>
          <w:rFonts w:asciiTheme="minorHAnsi" w:hAnsiTheme="minorHAnsi" w:cs="Arial"/>
          <w:lang w:val="en-ZA"/>
        </w:rPr>
        <w:t>0</w:t>
      </w:r>
      <w:r w:rsidRPr="00113899">
        <w:rPr>
          <w:rFonts w:asciiTheme="minorHAnsi" w:hAnsiTheme="minorHAnsi" w:cs="Arial"/>
          <w:lang w:val="en-ZA"/>
        </w:rPr>
        <w:t>% plus 185 bps)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Coupon Rate Indicator</w:t>
      </w:r>
      <w:r w:rsidRPr="00113899">
        <w:rPr>
          <w:rFonts w:asciiTheme="minorHAnsi" w:hAnsiTheme="minorHAnsi" w:cs="Arial"/>
          <w:lang w:val="en-ZA"/>
        </w:rPr>
        <w:tab/>
        <w:t>Floating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Trade Type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Price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Final Maturity Date</w:t>
      </w:r>
      <w:r w:rsidRPr="00113899">
        <w:rPr>
          <w:rFonts w:asciiTheme="minorHAnsi" w:hAnsiTheme="minorHAnsi" w:cs="Arial"/>
          <w:lang w:val="en-ZA"/>
        </w:rPr>
        <w:tab/>
        <w:t>20 May 2021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Books Close Date(s)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11 February, 11 May, 11 August, 11 November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 xml:space="preserve">Interest </w:t>
      </w:r>
      <w:r w:rsidR="00C126D8" w:rsidRPr="00113899">
        <w:rPr>
          <w:rFonts w:asciiTheme="minorHAnsi" w:hAnsiTheme="minorHAnsi" w:cs="Arial"/>
          <w:b/>
          <w:lang w:val="en-ZA"/>
        </w:rPr>
        <w:t xml:space="preserve">Payment </w:t>
      </w:r>
      <w:r w:rsidRPr="00113899">
        <w:rPr>
          <w:rFonts w:asciiTheme="minorHAnsi" w:hAnsiTheme="minorHAnsi" w:cs="Arial"/>
          <w:b/>
          <w:lang w:val="en-ZA"/>
        </w:rPr>
        <w:t>Date(s)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20 February, 20 May, 20 August, 20 November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Last Day to Register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By 17:00 on</w:t>
      </w:r>
      <w:r w:rsidRPr="00113899">
        <w:rPr>
          <w:rFonts w:asciiTheme="minorHAnsi" w:hAnsiTheme="minorHAnsi" w:cs="Arial"/>
          <w:b/>
          <w:lang w:val="en-ZA"/>
        </w:rPr>
        <w:t xml:space="preserve"> </w:t>
      </w:r>
      <w:r w:rsidRPr="00113899">
        <w:rPr>
          <w:rFonts w:asciiTheme="minorHAnsi" w:hAnsiTheme="minorHAnsi" w:cs="Arial"/>
          <w:lang w:val="en-ZA"/>
        </w:rPr>
        <w:t>10 February, 10 May, 10 August, 10 November</w:t>
      </w:r>
    </w:p>
    <w:p w:rsidR="00EE4389" w:rsidRPr="00113899" w:rsidRDefault="00EE4389" w:rsidP="00EE438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Issue Date</w:t>
      </w:r>
      <w:r w:rsidRPr="00113899">
        <w:rPr>
          <w:rFonts w:asciiTheme="minorHAnsi" w:hAnsiTheme="minorHAnsi" w:cs="Arial"/>
          <w:b/>
          <w:lang w:val="en-ZA"/>
        </w:rPr>
        <w:tab/>
      </w:r>
      <w:r w:rsidR="00113899" w:rsidRPr="00113899">
        <w:rPr>
          <w:rFonts w:asciiTheme="minorHAnsi" w:hAnsiTheme="minorHAnsi" w:cs="Arial"/>
          <w:lang w:val="en-ZA"/>
        </w:rPr>
        <w:t>10 August 2016</w:t>
      </w:r>
    </w:p>
    <w:p w:rsidR="00EE4389" w:rsidRPr="00113899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13899">
        <w:rPr>
          <w:rFonts w:asciiTheme="minorHAnsi" w:hAnsiTheme="minorHAnsi"/>
          <w:b/>
          <w:lang w:val="en-ZA"/>
        </w:rPr>
        <w:t>Date Convention</w:t>
      </w:r>
      <w:r w:rsidRPr="00113899">
        <w:rPr>
          <w:rFonts w:asciiTheme="minorHAnsi" w:hAnsiTheme="minorHAnsi"/>
          <w:b/>
          <w:lang w:val="en-ZA"/>
        </w:rPr>
        <w:tab/>
      </w:r>
      <w:r w:rsidRPr="00113899">
        <w:rPr>
          <w:rFonts w:asciiTheme="minorHAnsi" w:hAnsiTheme="minorHAnsi"/>
          <w:lang w:val="en-ZA"/>
        </w:rPr>
        <w:t>Following</w:t>
      </w:r>
    </w:p>
    <w:p w:rsidR="00EE4389" w:rsidRPr="00113899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13899">
        <w:rPr>
          <w:rFonts w:asciiTheme="minorHAnsi" w:hAnsiTheme="minorHAnsi"/>
          <w:b/>
          <w:lang w:val="en-ZA"/>
        </w:rPr>
        <w:t>Interest Commencement Date</w:t>
      </w:r>
      <w:r w:rsidRPr="00113899">
        <w:rPr>
          <w:rFonts w:asciiTheme="minorHAnsi" w:hAnsiTheme="minorHAnsi"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20 May 2016</w:t>
      </w:r>
    </w:p>
    <w:p w:rsidR="00EE4389" w:rsidRPr="00113899" w:rsidRDefault="00EE4389" w:rsidP="00EE438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13899">
        <w:rPr>
          <w:rFonts w:asciiTheme="minorHAnsi" w:hAnsiTheme="minorHAnsi"/>
          <w:b/>
          <w:lang w:val="en-ZA"/>
        </w:rPr>
        <w:t>First Interest Date</w:t>
      </w:r>
      <w:r w:rsidRPr="00113899">
        <w:rPr>
          <w:rFonts w:asciiTheme="minorHAnsi" w:hAnsiTheme="minorHAnsi"/>
          <w:b/>
          <w:lang w:val="en-ZA"/>
        </w:rPr>
        <w:tab/>
      </w:r>
      <w:r w:rsidRPr="00113899">
        <w:rPr>
          <w:rFonts w:asciiTheme="minorHAnsi" w:hAnsiTheme="minorHAnsi" w:cs="Arial"/>
          <w:lang w:val="en-ZA"/>
        </w:rPr>
        <w:t>20 August 2016</w:t>
      </w:r>
    </w:p>
    <w:p w:rsidR="00EE4389" w:rsidRPr="00113899" w:rsidRDefault="00EE4389" w:rsidP="00EE438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ISIN No.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/>
          <w:lang w:val="en-ZA"/>
        </w:rPr>
        <w:t>ZAG000136508</w:t>
      </w:r>
    </w:p>
    <w:p w:rsidR="00EE4389" w:rsidRPr="00A956FE" w:rsidRDefault="0011389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 w:rsidRPr="00113899">
        <w:rPr>
          <w:rFonts w:asciiTheme="minorHAnsi" w:hAnsiTheme="minorHAnsi" w:cs="Arial"/>
          <w:b/>
          <w:lang w:val="en-ZA"/>
        </w:rPr>
        <w:t>Additional Information</w:t>
      </w:r>
      <w:r w:rsidRPr="00113899">
        <w:rPr>
          <w:rFonts w:asciiTheme="minorHAnsi" w:hAnsiTheme="minorHAnsi" w:cs="Arial"/>
          <w:b/>
          <w:lang w:val="en-ZA"/>
        </w:rPr>
        <w:tab/>
      </w:r>
      <w:r w:rsidRPr="00113899">
        <w:rPr>
          <w:rFonts w:asciiTheme="minorHAnsi" w:hAnsiTheme="minorHAnsi"/>
          <w:lang w:val="en-ZA"/>
        </w:rPr>
        <w:t>Senior Unsecured Floating Rate Notes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E4389" w:rsidRDefault="00EE438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E4389" w:rsidRPr="00A956FE" w:rsidRDefault="00EE438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                                            Investec Bank Ltd                                                      +27 11 286 9065 </w:t>
      </w:r>
    </w:p>
    <w:p w:rsidR="00D32F09" w:rsidRPr="00A956FE" w:rsidRDefault="00EE438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138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138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38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138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3899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26D8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438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52D0C-F4C8-4496-9FE8-A1EB5DDA001C}"/>
</file>

<file path=customXml/itemProps2.xml><?xml version="1.0" encoding="utf-8"?>
<ds:datastoreItem xmlns:ds="http://schemas.openxmlformats.org/officeDocument/2006/customXml" ds:itemID="{7D4780B2-9C9D-4C73-A51D-8FA780840DA0}"/>
</file>

<file path=customXml/itemProps3.xml><?xml version="1.0" encoding="utf-8"?>
<ds:datastoreItem xmlns:ds="http://schemas.openxmlformats.org/officeDocument/2006/customXml" ds:itemID="{98278DB1-2A3C-4448-B953-C36B68603038}"/>
</file>

<file path=customXml/itemProps4.xml><?xml version="1.0" encoding="utf-8"?>
<ds:datastoreItem xmlns:ds="http://schemas.openxmlformats.org/officeDocument/2006/customXml" ds:itemID="{1F3357AD-E255-469D-B6CC-AA0FE2AB7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2016-08-08T08:25:00Z</dcterms:created>
  <dcterms:modified xsi:type="dcterms:W3CDTF">2016-08-08T08:25:00Z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